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42A3787" w:rsidR="009F3960" w:rsidRDefault="003B0233">
      <w:pPr>
        <w:jc w:val="both"/>
        <w:rPr>
          <w:b/>
        </w:rPr>
      </w:pPr>
      <w:r>
        <w:rPr>
          <w:b/>
        </w:rPr>
        <w:t>ZOOT se v listopadu poprvé v historii firmy přehoupl do zisku (19.12.2019)</w:t>
      </w:r>
      <w:bookmarkStart w:id="0" w:name="_GoBack"/>
      <w:bookmarkEnd w:id="0"/>
    </w:p>
    <w:p w14:paraId="00000002" w14:textId="77777777" w:rsidR="009F3960" w:rsidRDefault="009F3960">
      <w:pPr>
        <w:jc w:val="both"/>
      </w:pPr>
    </w:p>
    <w:p w14:paraId="00000003" w14:textId="77777777" w:rsidR="009F3960" w:rsidRDefault="003B0233">
      <w:pPr>
        <w:jc w:val="both"/>
      </w:pPr>
      <w:r>
        <w:t xml:space="preserve">PRAHA - Ozdravná kúra </w:t>
      </w:r>
      <w:proofErr w:type="spellStart"/>
      <w:r>
        <w:t>ZOOTu</w:t>
      </w:r>
      <w:proofErr w:type="spellEnd"/>
      <w:r>
        <w:t xml:space="preserve"> v rámci ohlášené transformace značně prospěla. Největší český online obchodník vůbec poprvé se ve své historii dostal do černých čísel a to konkrétně v listopadu. </w:t>
      </w:r>
    </w:p>
    <w:p w14:paraId="00000004" w14:textId="77777777" w:rsidR="009F3960" w:rsidRDefault="009F3960">
      <w:pPr>
        <w:jc w:val="both"/>
      </w:pPr>
    </w:p>
    <w:p w14:paraId="00000005" w14:textId="77777777" w:rsidR="009F3960" w:rsidRDefault="003B0233">
      <w:pPr>
        <w:jc w:val="both"/>
      </w:pPr>
      <w:r>
        <w:rPr>
          <w:b/>
        </w:rPr>
        <w:t>Provozní zisk činil 0,6 ml. korun.</w:t>
      </w:r>
      <w:r>
        <w:t xml:space="preserve"> </w:t>
      </w:r>
      <w:r>
        <w:rPr>
          <w:i/>
        </w:rPr>
        <w:t>“Drastické osekání nákladů a nastavení nového směřování firmy, které využívá konkurenční výhody, kterou je možnost vyzkoušet si zboží před placením, přineslo svůj kýžený výsledek. Stále však zůstávají jisté výzvy,”</w:t>
      </w:r>
      <w:r>
        <w:t xml:space="preserve"> přibl</w:t>
      </w:r>
      <w:r>
        <w:t>ížil Lukáš Uhl, který byl na začátku roku dosazen jako nový ředitel firmy.</w:t>
      </w:r>
    </w:p>
    <w:p w14:paraId="00000006" w14:textId="77777777" w:rsidR="009F3960" w:rsidRDefault="009F3960">
      <w:pPr>
        <w:jc w:val="both"/>
      </w:pPr>
    </w:p>
    <w:p w14:paraId="00000007" w14:textId="77777777" w:rsidR="009F3960" w:rsidRDefault="003B0233">
      <w:pPr>
        <w:jc w:val="both"/>
      </w:pPr>
      <w:r>
        <w:t>Nové vedení nastoupilo do společnosti na začátku letošního roku. V rámci na jaře ohlášené insolvence připravilo ozdravný plán, který mimo jiné počítal se zeštíhlením společnosti. A</w:t>
      </w:r>
      <w:r>
        <w:t xml:space="preserve"> to jak v počtu zaměstnanců, tak například </w:t>
      </w:r>
      <w:proofErr w:type="spellStart"/>
      <w:r>
        <w:t>uzavířením</w:t>
      </w:r>
      <w:proofErr w:type="spellEnd"/>
      <w:r>
        <w:t xml:space="preserve"> některých Výdejen radosti. Zároveň však společnost připravilo na vstup do </w:t>
      </w:r>
      <w:proofErr w:type="spellStart"/>
      <w:r>
        <w:t>offline</w:t>
      </w:r>
      <w:proofErr w:type="spellEnd"/>
      <w:r>
        <w:t xml:space="preserve"> prodeje. </w:t>
      </w:r>
    </w:p>
    <w:p w14:paraId="00000008" w14:textId="77777777" w:rsidR="009F3960" w:rsidRDefault="009F3960">
      <w:pPr>
        <w:jc w:val="both"/>
      </w:pPr>
    </w:p>
    <w:p w14:paraId="00000009" w14:textId="77777777" w:rsidR="009F3960" w:rsidRDefault="003B0233">
      <w:pPr>
        <w:jc w:val="both"/>
      </w:pPr>
      <w:r>
        <w:t xml:space="preserve">Na konci srpna </w:t>
      </w:r>
      <w:r>
        <w:rPr>
          <w:b/>
        </w:rPr>
        <w:t>ZOOT otevřel vůbec první kamenný obchod v nákupním centru a to v Praze na Černém mostě</w:t>
      </w:r>
      <w:r>
        <w:t>. Funguj</w:t>
      </w:r>
      <w:r>
        <w:t>e jako klasický obchod se zbožím doplněný o výdejní místo se skladem. Jeho výhodou je umožnit nákup i bez procházení internetových stránek, kde je zároveň možné online objednávky vyzkoušet co nejrychleji. Obchod je totiž zásobený i několikrát denně. V násl</w:t>
      </w:r>
      <w:r>
        <w:t xml:space="preserve">edujících měsících bude tento koncept </w:t>
      </w:r>
      <w:proofErr w:type="spellStart"/>
      <w:r>
        <w:t>vyhodcen</w:t>
      </w:r>
      <w:proofErr w:type="spellEnd"/>
      <w:r>
        <w:t xml:space="preserve"> a případně rozšířen. </w:t>
      </w:r>
    </w:p>
    <w:p w14:paraId="0000000A" w14:textId="77777777" w:rsidR="009F3960" w:rsidRDefault="009F3960">
      <w:pPr>
        <w:jc w:val="both"/>
      </w:pPr>
    </w:p>
    <w:p w14:paraId="0000000B" w14:textId="77777777" w:rsidR="009F3960" w:rsidRDefault="003B0233">
      <w:pPr>
        <w:jc w:val="both"/>
        <w:rPr>
          <w:b/>
        </w:rPr>
      </w:pPr>
      <w:r>
        <w:rPr>
          <w:b/>
        </w:rPr>
        <w:t xml:space="preserve">Posilují regiony i </w:t>
      </w:r>
      <w:proofErr w:type="spellStart"/>
      <w:r>
        <w:rPr>
          <w:b/>
        </w:rPr>
        <w:t>private</w:t>
      </w:r>
      <w:proofErr w:type="spellEnd"/>
      <w:r>
        <w:rPr>
          <w:b/>
        </w:rPr>
        <w:t xml:space="preserve"> label</w:t>
      </w:r>
    </w:p>
    <w:p w14:paraId="0000000C" w14:textId="77777777" w:rsidR="009F3960" w:rsidRDefault="009F3960">
      <w:pPr>
        <w:jc w:val="both"/>
      </w:pPr>
    </w:p>
    <w:p w14:paraId="0000000D" w14:textId="77777777" w:rsidR="009F3960" w:rsidRDefault="003B0233">
      <w:pPr>
        <w:jc w:val="both"/>
      </w:pPr>
      <w:r>
        <w:rPr>
          <w:b/>
        </w:rPr>
        <w:t>Firma zároveň posílila svoji přítomnost v regionech</w:t>
      </w:r>
      <w:r>
        <w:t xml:space="preserve">. Na podzim začala budovat </w:t>
      </w:r>
      <w:r>
        <w:rPr>
          <w:b/>
        </w:rPr>
        <w:t>partnerskou síť výdejen</w:t>
      </w:r>
      <w:r>
        <w:t>. Jde o výdejní místa přímo u některého z lokálních</w:t>
      </w:r>
      <w:r>
        <w:t xml:space="preserve"> prodejců s módou. Výhodou je opět dobrá dostupnost a možnost vyzkoušení zboží bez nutnosti vlastního nájmu a najímání personálu. Přičemž zákazníky obslouží kvalifikovaný člověk zvyklý pracovat v oděvním segmentu. </w:t>
      </w:r>
      <w:r>
        <w:rPr>
          <w:i/>
        </w:rPr>
        <w:t>“Začínali jsme s pěti prodejnami a do začá</w:t>
      </w:r>
      <w:r>
        <w:rPr>
          <w:i/>
        </w:rPr>
        <w:t>tku prosince jsme otevřeli dalších deset. Navíc v lokalitách, kde jsou výdejny otevřené, již sledujeme růst ve výši 118 %  proti minulému roku. Výsledku se podařilo dosáhnout i přesto, že firma je celkově menší než kdysi,”</w:t>
      </w:r>
      <w:r>
        <w:t xml:space="preserve"> vyzdvihuje další z krizových mana</w:t>
      </w:r>
      <w:r>
        <w:t>žerů Robert Vojáček zodpovědný za růst společnosti.</w:t>
      </w:r>
    </w:p>
    <w:p w14:paraId="0000000E" w14:textId="77777777" w:rsidR="009F3960" w:rsidRDefault="009F3960">
      <w:pPr>
        <w:jc w:val="both"/>
      </w:pPr>
    </w:p>
    <w:p w14:paraId="0000000F" w14:textId="77777777" w:rsidR="009F3960" w:rsidRDefault="003B0233">
      <w:pPr>
        <w:jc w:val="both"/>
      </w:pPr>
      <w:r>
        <w:t xml:space="preserve">Podle něj se firma rovněž více zaměřuje na </w:t>
      </w:r>
      <w:r>
        <w:rPr>
          <w:b/>
        </w:rPr>
        <w:t>posílení v segmentu vlastních značek</w:t>
      </w:r>
      <w:r>
        <w:t>. Ty by měly do budoucna tvořit až třetinu obratu. V rámci tohoto kroku ZOOT rozšířil své dosavadní spolupráce. Aktuálně při</w:t>
      </w:r>
      <w:r>
        <w:t xml:space="preserve">pravil limitovanou kolekci s designérkou Alex </w:t>
      </w:r>
      <w:proofErr w:type="spellStart"/>
      <w:r>
        <w:t>Monhart</w:t>
      </w:r>
      <w:proofErr w:type="spellEnd"/>
      <w:r>
        <w:t xml:space="preserve">, která je známá svými minimalistickými batohy. </w:t>
      </w:r>
      <w:r>
        <w:rPr>
          <w:i/>
        </w:rPr>
        <w:t xml:space="preserve">“Je to první takový projekt, do budoucna bychom chtěli mít i několik takových exkluzivních kolekcí ročně. Již teď v posledních týdnech je náš </w:t>
      </w:r>
      <w:proofErr w:type="spellStart"/>
      <w:r>
        <w:rPr>
          <w:i/>
        </w:rPr>
        <w:t>private</w:t>
      </w:r>
      <w:proofErr w:type="spellEnd"/>
      <w:r>
        <w:rPr>
          <w:i/>
        </w:rPr>
        <w:t xml:space="preserve"> label</w:t>
      </w:r>
      <w:r>
        <w:rPr>
          <w:i/>
        </w:rPr>
        <w:t xml:space="preserve"> ZOOT třetí nejprodávanější značkou,”</w:t>
      </w:r>
      <w:r>
        <w:t xml:space="preserve"> přiblížil Vojáček.</w:t>
      </w:r>
    </w:p>
    <w:sectPr w:rsidR="009F396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60"/>
    <w:rsid w:val="003B0233"/>
    <w:rsid w:val="009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3049"/>
  <w15:docId w15:val="{527802FD-99FD-41F9-B2E5-2B6DD39E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2</cp:revision>
  <dcterms:created xsi:type="dcterms:W3CDTF">2021-01-28T11:09:00Z</dcterms:created>
  <dcterms:modified xsi:type="dcterms:W3CDTF">2021-01-28T11:09:00Z</dcterms:modified>
</cp:coreProperties>
</file>