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696016A" w:rsidR="00645ACB" w:rsidRDefault="00765EAE">
      <w:pPr>
        <w:jc w:val="both"/>
        <w:rPr>
          <w:b/>
        </w:rPr>
      </w:pPr>
      <w:r>
        <w:rPr>
          <w:b/>
        </w:rPr>
        <w:t>ZOOT buduje partnerskou síť: chce mít v celé ČR desítky výdejen (13.9.2019)</w:t>
      </w:r>
      <w:bookmarkStart w:id="0" w:name="_GoBack"/>
      <w:bookmarkEnd w:id="0"/>
    </w:p>
    <w:p w14:paraId="00000002" w14:textId="77777777" w:rsidR="00645ACB" w:rsidRDefault="00645ACB">
      <w:pPr>
        <w:jc w:val="both"/>
        <w:rPr>
          <w:b/>
        </w:rPr>
      </w:pPr>
    </w:p>
    <w:p w14:paraId="00000003" w14:textId="77777777" w:rsidR="00645ACB" w:rsidRDefault="00765EAE">
      <w:pPr>
        <w:jc w:val="both"/>
      </w:pPr>
      <w:r>
        <w:rPr>
          <w:b/>
        </w:rPr>
        <w:t xml:space="preserve">PRAHA </w:t>
      </w:r>
      <w:r>
        <w:t>- ZOOT jakožto největší český online prodejce s módou buduje současně s vlastními prodejnami také partnerskou síť výdejen. Objeví se zejména v regionálních městech s velikostí kolem 20 tisíc obyvatel. V provozu jich je již pět, během následujících měsíců b</w:t>
      </w:r>
      <w:r>
        <w:t xml:space="preserve">y jich mohlo být až několik desítek. </w:t>
      </w:r>
    </w:p>
    <w:p w14:paraId="00000004" w14:textId="77777777" w:rsidR="00645ACB" w:rsidRDefault="00645ACB">
      <w:pPr>
        <w:jc w:val="both"/>
      </w:pPr>
    </w:p>
    <w:p w14:paraId="00000005" w14:textId="77777777" w:rsidR="00645ACB" w:rsidRDefault="00765EAE">
      <w:pPr>
        <w:jc w:val="both"/>
      </w:pPr>
      <w:r>
        <w:rPr>
          <w:i/>
        </w:rPr>
        <w:t>“Zůstane jim osvědčený název Výdejna radosti ZOOT. Fungovat budou v tradičních prodejnách daného místa. Nejčastěji jde o zavedený obchod s módou, kde jsou i zkušební kabinky,”</w:t>
      </w:r>
      <w:r>
        <w:t xml:space="preserve"> přibližuje ředitel ZOOTu Lukáš Uhl s tím,</w:t>
      </w:r>
      <w:r>
        <w:t xml:space="preserve"> že jsou takto dostupné výdejny v Novém Městě nad Metují, Písku, Příbrami, Strakonicích a Frýdku-Místku.</w:t>
      </w:r>
    </w:p>
    <w:p w14:paraId="00000006" w14:textId="77777777" w:rsidR="00645ACB" w:rsidRDefault="00645ACB">
      <w:pPr>
        <w:jc w:val="both"/>
      </w:pPr>
    </w:p>
    <w:p w14:paraId="00000007" w14:textId="77777777" w:rsidR="00645ACB" w:rsidRDefault="00765EAE">
      <w:pPr>
        <w:jc w:val="both"/>
      </w:pPr>
      <w:r>
        <w:t>ZOOT se tímto způsobem chce přiblížit zákazníkům po celé ČR, zejména tam, kde nemá firma již vlastní prodejnu. Benefitem této sítě je pro zákazníky sa</w:t>
      </w:r>
      <w:r>
        <w:t>mozřejmě možnost vyzkoušení oblečení zdarma před zaplacením, stejně tak jako placení kartou i možnost vrácení zboží do 30 dnů či reklamace přímo v daném místě. Vybírány jsou samozřejmě prodejny s příjemným prostředím a proškoleným personálem, který tak můž</w:t>
      </w:r>
      <w:r>
        <w:t>e zákazníkům poradit. Pro lokální obchodníky je pak výhodou zejména marketingová podpora. Firma chce jednotlivé výdejny zviditelnit nejen online, ale i offline kampaní.</w:t>
      </w:r>
    </w:p>
    <w:p w14:paraId="00000008" w14:textId="77777777" w:rsidR="00645ACB" w:rsidRDefault="00645ACB">
      <w:pPr>
        <w:jc w:val="both"/>
      </w:pPr>
    </w:p>
    <w:p w14:paraId="00000009" w14:textId="77777777" w:rsidR="00645ACB" w:rsidRDefault="00765EAE">
      <w:pPr>
        <w:jc w:val="both"/>
      </w:pPr>
      <w:r>
        <w:rPr>
          <w:i/>
        </w:rPr>
        <w:t>“V daném místě chystáme venkovní reklamu a to buď formou billboardu, nebo velkých plac</w:t>
      </w:r>
      <w:r>
        <w:rPr>
          <w:i/>
        </w:rPr>
        <w:t>het, a také klasický roznos letáků, který bývá v menších městech efektivní. Tím zviditelníme daný obchod i u těch zákazníků, kteří tam standardně nakupovat nechodí,”</w:t>
      </w:r>
      <w:r>
        <w:t xml:space="preserve"> doplňuje ředitel pro růst Vojáček. Obchodníci mohou rovněž počítat s IT podporou nebo pokl</w:t>
      </w:r>
      <w:r>
        <w:t>adním systémem od ZOOTu. Pro dobrou orientaci pro zákazníky bude Výdejna radosti vždy označena na dveřích a ve výloze.</w:t>
      </w:r>
    </w:p>
    <w:sectPr w:rsidR="00645AC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CB"/>
    <w:rsid w:val="00645ACB"/>
    <w:rsid w:val="007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F13B"/>
  <w15:docId w15:val="{45137951-7A97-460D-A82F-32A86877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2</cp:revision>
  <dcterms:created xsi:type="dcterms:W3CDTF">2021-01-28T11:10:00Z</dcterms:created>
  <dcterms:modified xsi:type="dcterms:W3CDTF">2021-01-28T11:10:00Z</dcterms:modified>
</cp:coreProperties>
</file>